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22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Евдокимова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Константиновна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Развить навыки администрирования ОС Linux. Получить первое практическое знакомство с технологией SELinux. Проверить работу SELinx на практике совместно с веб-сервером Apache.</w:t>
      </w:r>
    </w:p>
    <w:bookmarkEnd w:id="20"/>
    <w:bookmarkStart w:id="4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Вошла в систему с полученными учётными данными и убедилась, что SELinux работает в режиме enforcing политики targeted с помощью команд getenforce и sestatus.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SELinux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SELinux</w:t>
      </w:r>
    </w:p>
    <w:p>
      <w:pPr>
        <w:numPr>
          <w:ilvl w:val="0"/>
          <w:numId w:val="1002"/>
        </w:numPr>
        <w:pStyle w:val="Compact"/>
      </w:pPr>
      <w:r>
        <w:t xml:space="preserve">Также проследила, чтобы пакетный фильтр был отключён или в своей рабочей конфигурации позволял подключаться к 80-у и 81-у портам протокола tcp. Отключила фильтр командами: iptables -F, iptables -P INPUT ACCEPT iptables -P OUTPUT ACCEPT. Так же добавила разрешающие правила.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тключение фильтра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Отключение фильтра</w:t>
      </w:r>
    </w:p>
    <w:p>
      <w:pPr>
        <w:numPr>
          <w:ilvl w:val="0"/>
          <w:numId w:val="1003"/>
        </w:numPr>
        <w:pStyle w:val="Compact"/>
      </w:pPr>
      <w:r>
        <w:t xml:space="preserve">Вошла в систему с полученными учётными данными и убедилась, что SELinux работает в режиме enforcing политики targeted с помощью команд getenforce и sestatus.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Режим SELiux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Режим SELiux</w:t>
      </w:r>
    </w:p>
    <w:p>
      <w:pPr>
        <w:numPr>
          <w:ilvl w:val="0"/>
          <w:numId w:val="1004"/>
        </w:numPr>
        <w:pStyle w:val="Compact"/>
      </w:pPr>
      <w:r>
        <w:t xml:space="preserve">Убедилась, что сервер работает: service httpd status.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</w:t>
      </w:r>
    </w:p>
    <w:p>
      <w:pPr>
        <w:numPr>
          <w:ilvl w:val="0"/>
          <w:numId w:val="1005"/>
        </w:numPr>
        <w:pStyle w:val="Compact"/>
      </w:pPr>
      <w:r>
        <w:t xml:space="preserve">Нашла веб-сервер Apache в списке процессов, определила его контекст безопасности.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еб-сервер Apache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веб-сервер Apache</w:t>
      </w:r>
    </w:p>
    <w:p>
      <w:pPr>
        <w:numPr>
          <w:ilvl w:val="0"/>
          <w:numId w:val="1006"/>
        </w:numPr>
        <w:pStyle w:val="Compact"/>
      </w:pPr>
      <w:r>
        <w:t xml:space="preserve">Посмотрела текущее состояние переключателей SELinux для Apache с помощью команды: sestatus -bigrep httpd. Обратила внимание, что многие из них находятся в положении «off».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смотр состояние переключателей SELinux для Apache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состояние переключателей SELinux для Apache</w:t>
      </w:r>
    </w:p>
    <w:p>
      <w:pPr>
        <w:numPr>
          <w:ilvl w:val="0"/>
          <w:numId w:val="1007"/>
        </w:numPr>
        <w:pStyle w:val="Compact"/>
      </w:pPr>
      <w:r>
        <w:t xml:space="preserve">Посмотрела статистику по политике с помощью команды seinfo, также определила множество пользователей, ролей, типов. Определила тип файлов и поддиректорий, находящихся в директории /var/www, с помощью команды: ls -lZ /var/www. Определила тип файлов, находящихся в директории /var/www/html: ls -lZ /var/www/html. Определила круг пользователей, которым разрешено создание файлов в директории /var/www/html.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олучение информации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информации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олучение информации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информации</w:t>
      </w:r>
    </w:p>
    <w:p>
      <w:pPr>
        <w:numPr>
          <w:ilvl w:val="0"/>
          <w:numId w:val="1008"/>
        </w:numPr>
        <w:pStyle w:val="Compact"/>
      </w:pPr>
      <w:r>
        <w:t xml:space="preserve">Создала от имени суперпользователя (так как в дистрибутиве после установки только ему разрешена запись в директорию) html-файл /var/www/html/test.html.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numPr>
          <w:ilvl w:val="0"/>
          <w:numId w:val="1009"/>
        </w:numPr>
        <w:pStyle w:val="Compact"/>
      </w:pPr>
      <w:r>
        <w:t xml:space="preserve">Проверила контекст созданного файла. httpd_sys_content_t.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</w:t>
      </w:r>
    </w:p>
    <w:p>
      <w:pPr>
        <w:numPr>
          <w:ilvl w:val="0"/>
          <w:numId w:val="1010"/>
        </w:numPr>
        <w:pStyle w:val="Compact"/>
      </w:pPr>
      <w:r>
        <w:t xml:space="preserve">Обратилась к файлу через веб-сервер, введя в браузере адрес http://127.0.0.1/test.html. Убедилась, что файл был успешно отображён.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олучение доступа к файлу через браузер" title="" id="1" name="Picture"/>
            <a:graphic>
              <a:graphicData uri="http://schemas.openxmlformats.org/drawingml/2006/picture">
                <pic:pic>
                  <pic:nvPicPr>
                    <pic:cNvPr descr="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доступа к файлу через браузер</w:t>
      </w:r>
    </w:p>
    <w:p>
      <w:pPr>
        <w:numPr>
          <w:ilvl w:val="0"/>
          <w:numId w:val="1011"/>
        </w:numPr>
        <w:pStyle w:val="Compact"/>
      </w:pPr>
      <w:r>
        <w:t xml:space="preserve">Изменила контекст файла /var/www/html/test.html с httpd_sys_content_t на samba_share_t. После этого проверила, что контекст поменялся. Попробовала ещё раз получить доступ к файлу через веб-сервер, введя в браузере адрес http://127.0.0.1/test.html. Получили сообщение об ошибке.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олучение доступа к файлу через браузер" title="" id="1" name="Picture"/>
            <a:graphic>
              <a:graphicData uri="http://schemas.openxmlformats.org/drawingml/2006/picture">
                <pic:pic>
                  <pic:nvPicPr>
                    <pic:cNvPr descr="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доступа к файлу через браузер</w:t>
      </w:r>
    </w:p>
    <w:p>
      <w:pPr>
        <w:numPr>
          <w:ilvl w:val="0"/>
          <w:numId w:val="1012"/>
        </w:numPr>
        <w:pStyle w:val="Compact"/>
      </w:pPr>
      <w:r>
        <w:t xml:space="preserve">Проанализировала ситуацию. Файл не был отображён потому что мы изменили контекст файла. Просмотрела log-файлы веб-сервера Apache. Также просмотрела системный лог-файл: tail /var/log/messages.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смотр системного лог-файла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системного лог-файла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смотр системного лог-файла" title="" id="1" name="Picture"/>
            <a:graphic>
              <a:graphicData uri="http://schemas.openxmlformats.org/drawingml/2006/picture">
                <pic:pic>
                  <pic:nvPicPr>
                    <pic:cNvPr descr="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системного лог-файла</w:t>
      </w:r>
    </w:p>
    <w:p>
      <w:pPr>
        <w:numPr>
          <w:ilvl w:val="0"/>
          <w:numId w:val="1013"/>
        </w:numPr>
        <w:pStyle w:val="Compact"/>
      </w:pPr>
      <w:r>
        <w:t xml:space="preserve">Попробовала запустить веб-сервер Apache на прослушивание ТСР-порта 81 (а не 80, как рекомендует IANA и прописано в /etc/services). Для этого в файле /etc/httpd/httpd.conf нашла строчку Listen 80 и замените её на Listen 81.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Изменеие порта 80 на 81" title="" id="1" name="Picture"/>
            <a:graphic>
              <a:graphicData uri="http://schemas.openxmlformats.org/drawingml/2006/picture">
                <pic:pic>
                  <pic:nvPicPr>
                    <pic:cNvPr descr="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Изменеие порта 80 на 81</w:t>
      </w:r>
    </w:p>
    <w:p>
      <w:pPr>
        <w:numPr>
          <w:ilvl w:val="0"/>
          <w:numId w:val="1014"/>
        </w:numPr>
        <w:pStyle w:val="Compact"/>
      </w:pPr>
      <w:r>
        <w:t xml:space="preserve">Проанализиировала лог-файлы. Просмотрела файлы /var/log/http/error_log, /var/log/http/access_log и /var/log/audit/audit.log.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Анализ лог-файла" title="" id="1" name="Picture"/>
            <a:graphic>
              <a:graphicData uri="http://schemas.openxmlformats.org/drawingml/2006/picture">
                <pic:pic>
                  <pic:nvPicPr>
                    <pic:cNvPr descr="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Анализ лог-файла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Анализ файла" title="" id="1" name="Picture"/>
            <a:graphic>
              <a:graphicData uri="http://schemas.openxmlformats.org/drawingml/2006/picture">
                <pic:pic>
                  <pic:nvPicPr>
                    <pic:cNvPr descr="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Анализ файла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Анализ файла" title="" id="1" name="Picture"/>
            <a:graphic>
              <a:graphicData uri="http://schemas.openxmlformats.org/drawingml/2006/picture">
                <pic:pic>
                  <pic:nvPicPr>
                    <pic:cNvPr descr="image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Анализ файла</w:t>
      </w:r>
    </w:p>
    <w:p>
      <w:pPr>
        <w:numPr>
          <w:ilvl w:val="0"/>
          <w:numId w:val="1015"/>
        </w:numPr>
        <w:pStyle w:val="Compact"/>
      </w:pPr>
      <w:r>
        <w:t xml:space="preserve">Выполнила команду: semanage port -a -t http_port_t -р tcp 81. После этого проверила список портов командой: semanage port -l | grep http_port_t. Убедилась, что порт 81 появился в списке.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ыполнение и проверка" title="" id="1" name="Picture"/>
            <a:graphic>
              <a:graphicData uri="http://schemas.openxmlformats.org/drawingml/2006/picture">
                <pic:pic>
                  <pic:nvPicPr>
                    <pic:cNvPr descr="image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и проверка</w:t>
      </w:r>
    </w:p>
    <w:p>
      <w:pPr>
        <w:numPr>
          <w:ilvl w:val="0"/>
          <w:numId w:val="1016"/>
        </w:numPr>
        <w:pStyle w:val="Compact"/>
      </w:pPr>
      <w:r>
        <w:t xml:space="preserve">Вернула контекст httpd_sys_cоntent__t к файлу /var/www/html/test.html: chcon -t httpd_sys_content_t /var/www/html/test.html. После этого попробовала получить доступ к файлу через веб-сервер, введя в браузере адрес http://127.0.0.1:81/test.html. Увидели содержимое файла — слово «test».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озвращение контекста" title="" id="1" name="Picture"/>
            <a:graphic>
              <a:graphicData uri="http://schemas.openxmlformats.org/drawingml/2006/picture">
                <pic:pic>
                  <pic:nvPicPr>
                    <pic:cNvPr descr="images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Возвращение контекста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олучение доступа к файлу через браузер" title="" id="1" name="Picture"/>
            <a:graphic>
              <a:graphicData uri="http://schemas.openxmlformats.org/drawingml/2006/picture">
                <pic:pic>
                  <pic:nvPicPr>
                    <pic:cNvPr descr="image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доступа к файлу через браузер</w:t>
      </w:r>
    </w:p>
    <w:p>
      <w:pPr>
        <w:numPr>
          <w:ilvl w:val="0"/>
          <w:numId w:val="1017"/>
        </w:numPr>
        <w:pStyle w:val="Compact"/>
      </w:pPr>
      <w:r>
        <w:t xml:space="preserve">Исправила обратно конфигурационный файл apache, вернув Listen 80.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Исправление конфигурационного файл apache" title="" id="1" name="Picture"/>
            <a:graphic>
              <a:graphicData uri="http://schemas.openxmlformats.org/drawingml/2006/picture">
                <pic:pic>
                  <pic:nvPicPr>
                    <pic:cNvPr descr="image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Исправление конфигурационного файл apache</w:t>
      </w:r>
    </w:p>
    <w:p>
      <w:pPr>
        <w:numPr>
          <w:ilvl w:val="0"/>
          <w:numId w:val="1018"/>
        </w:numPr>
        <w:pStyle w:val="Compact"/>
      </w:pPr>
      <w:r>
        <w:t xml:space="preserve">Удалила привязку http_port_t к 81 порту.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далние привязки http_port_t к 81 порту" title="" id="1" name="Picture"/>
            <a:graphic>
              <a:graphicData uri="http://schemas.openxmlformats.org/drawingml/2006/picture">
                <pic:pic>
                  <pic:nvPicPr>
                    <pic:cNvPr descr="images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Удалние привязки http_port_t к 81 порту</w:t>
      </w:r>
    </w:p>
    <w:p>
      <w:pPr>
        <w:numPr>
          <w:ilvl w:val="0"/>
          <w:numId w:val="1019"/>
        </w:numPr>
        <w:pStyle w:val="Compact"/>
      </w:pPr>
      <w:r>
        <w:t xml:space="preserve">Удалила файл /var/www/html/test.html.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даление файла /var/www/html/test.html" title="" id="1" name="Picture"/>
            <a:graphic>
              <a:graphicData uri="http://schemas.openxmlformats.org/drawingml/2006/picture">
                <pic:pic>
                  <pic:nvPicPr>
                    <pic:cNvPr descr="images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файла /var/www/html/test.html</w:t>
      </w:r>
    </w:p>
    <w:bookmarkEnd w:id="45"/>
    <w:bookmarkStart w:id="4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 основе проделанной работы развила навыки администрирования ОС Linux. Получила первое практическое знакомство с технологией SELinux. Проверила работу SELinx на практике совместно с веб-сервером Apache.</w:t>
      </w:r>
    </w:p>
    <w:bookmarkEnd w:id="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da4300bd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8c1c03f9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5504a0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5a538d88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8a296d99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87b17300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7b86e438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387f082c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cebfcc7d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7cc89fe4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6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7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8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9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№6</dc:title>
  <dc:creator>Евдокимова Юлия Константиновна НПИбд-01-18</dc:creator>
  <dc:language>ru-RU</dc:language>
  <cp:keywords/>
  <dcterms:created xsi:type="dcterms:W3CDTF">2022-02-19T14:24:40Z</dcterms:created>
  <dcterms:modified xsi:type="dcterms:W3CDTF">2022-02-19T14:24:40Z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Информационная безопасность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